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jc w:val="center"/>
        <w:rPr>
          <w:rFonts w:ascii="Arial" w:hAnsi="Arial" w:eastAsia="Arial" w:cs="Arial"/>
          <w:b/>
          <w:bCs/>
          <w:sz w:val="32"/>
          <w:szCs w:val="32"/>
        </w:rPr>
      </w:pPr>
      <w:r>
        <w:rPr>
          <w:rFonts w:ascii="Arial" w:hAnsi="Arial" w:eastAsia="Arial" w:cs="Arial"/>
          <w:b/>
          <w:bCs/>
          <w:sz w:val="32"/>
          <w:szCs w:val="32"/>
        </w:rPr>
        <w:t>Zwei Siege für die Völklinger Feuerwehr in Österreich</w:t>
      </w:r>
    </w:p>
    <w:p>
      <w:pPr>
        <w:rPr>
          <w:rFonts w:ascii="Arial" w:hAnsi="Arial" w:eastAsia="Arial" w:cs="Arial"/>
          <w:b/>
          <w:bCs/>
          <w:sz w:val="24"/>
          <w:szCs w:val="24"/>
        </w:rPr>
      </w:pPr>
      <w:r>
        <w:rPr>
          <w:rFonts w:ascii="Arial" w:hAnsi="Arial" w:eastAsia="Arial" w:cs="Arial"/>
          <w:b/>
          <w:bCs/>
          <w:sz w:val="24"/>
          <w:szCs w:val="24"/>
        </w:rPr>
        <w:t>Mit zwei ersten Plätzen und einem vierten Rang kehrte die Bewerbsgruppe der Freiwilligen Feuerwehr Völklingen vom 60. Landesfeuerwehrleistungsbewerb in St. Margarethen an der Raab (Steiermark, Österreich) zurück. Damit setzte die Mannschaft bei einem Teilnehmerfeld von 385 Bewerbsgruppen ein deutliches Ausrufezeichen.</w:t>
      </w:r>
    </w:p>
    <w:p>
      <w:pPr>
        <w:rPr>
          <w:rFonts w:ascii="Arial" w:hAnsi="Arial" w:eastAsia="Arial" w:cs="Arial"/>
          <w:sz w:val="24"/>
          <w:szCs w:val="24"/>
        </w:rPr>
      </w:pPr>
      <w:r>
        <w:rPr>
          <w:rFonts w:ascii="Arial" w:hAnsi="Arial" w:eastAsia="Arial" w:cs="Arial"/>
          <w:sz w:val="24"/>
          <w:szCs w:val="24"/>
        </w:rPr>
        <w:t>Die Bewerbsgruppe nahm am 26. und 27. Juni mit zwei Mannschaften am Wettbewerb teil.</w:t>
      </w:r>
    </w:p>
    <w:p>
      <w:pPr>
        <w:rPr>
          <w:rFonts w:ascii="Arial" w:hAnsi="Arial" w:eastAsia="Arial" w:cs="Arial"/>
          <w:sz w:val="24"/>
          <w:szCs w:val="24"/>
        </w:rPr>
      </w:pPr>
      <w:r>
        <w:rPr>
          <w:rFonts w:ascii="Arial" w:hAnsi="Arial" w:eastAsia="Arial" w:cs="Arial"/>
          <w:sz w:val="24"/>
          <w:szCs w:val="24"/>
        </w:rPr>
        <w:t>Das ursprüngliche Ziel war es, mit beiden Gruppen das Österreichische Feuerwehr-Leistungsabzeichen in Bronze und Silber zu erwerben. Dieses Ziel war bereits nach den Bewerben am Freitag erreicht. Doch die größte Überraschung sollte erst noch folgen.</w:t>
      </w:r>
    </w:p>
    <w:p>
      <w:pPr>
        <w:rPr>
          <w:rFonts w:ascii="Arial" w:hAnsi="Arial" w:eastAsia="Arial" w:cs="Arial"/>
          <w:sz w:val="24"/>
          <w:szCs w:val="24"/>
        </w:rPr>
      </w:pPr>
      <w:r>
        <w:rPr>
          <w:rFonts w:ascii="Arial" w:hAnsi="Arial" w:eastAsia="Arial" w:cs="Arial"/>
          <w:sz w:val="24"/>
          <w:szCs w:val="24"/>
        </w:rPr>
        <w:t>Nachdem am Samstag alle 385 Gruppen ihre Durchgänge absolviert hatten, standen die Endergebnisse fest – und die Freude bei den Völklingern war riesig:</w:t>
      </w:r>
    </w:p>
    <w:p>
      <w:pPr>
        <w:rPr>
          <w:rFonts w:ascii="Arial" w:hAnsi="Arial" w:eastAsia="Arial" w:cs="Arial"/>
          <w:sz w:val="24"/>
          <w:szCs w:val="24"/>
        </w:rPr>
      </w:pPr>
      <w:r>
        <w:rPr>
          <w:rFonts w:ascii="Arial" w:hAnsi="Arial" w:eastAsia="Arial" w:cs="Arial"/>
          <w:sz w:val="24"/>
          <w:szCs w:val="24"/>
        </w:rPr>
        <w:t xml:space="preserve"> 1. Platz,  Silber B: Völklingen 2 (Deutschland)</w:t>
      </w:r>
    </w:p>
    <w:p>
      <w:pPr>
        <w:rPr>
          <w:rFonts w:ascii="Arial" w:hAnsi="Arial" w:eastAsia="Arial" w:cs="Arial"/>
          <w:sz w:val="24"/>
          <w:szCs w:val="24"/>
        </w:rPr>
      </w:pPr>
      <w:r>
        <w:rPr>
          <w:rFonts w:ascii="Arial" w:hAnsi="Arial" w:eastAsia="Arial" w:cs="Arial"/>
          <w:sz w:val="24"/>
          <w:szCs w:val="24"/>
        </w:rPr>
        <w:t xml:space="preserve"> 1. Platz,  Bronze B: Völklingen 2 (Deutschland).</w:t>
      </w:r>
    </w:p>
    <w:p>
      <w:pPr>
        <w:rPr>
          <w:rFonts w:ascii="Arial" w:hAnsi="Arial" w:eastAsia="Arial" w:cs="Arial"/>
          <w:sz w:val="24"/>
          <w:szCs w:val="24"/>
        </w:rPr>
      </w:pPr>
      <w:r>
        <w:rPr>
          <w:rFonts w:ascii="Arial" w:hAnsi="Arial" w:eastAsia="Arial" w:cs="Arial"/>
          <w:sz w:val="24"/>
          <w:szCs w:val="24"/>
        </w:rPr>
        <w:t xml:space="preserve"> 4. Platz,  Bronze A: Völklingen 1 (Deutschland), hinter den starken Mannschaften aus Slowenien und Kroatien.</w:t>
      </w:r>
    </w:p>
    <w:p>
      <w:pPr>
        <w:rPr>
          <w:rFonts w:ascii="Arial" w:hAnsi="Arial" w:eastAsia="Arial" w:cs="Arial"/>
          <w:sz w:val="24"/>
          <w:szCs w:val="24"/>
        </w:rPr>
      </w:pPr>
      <w:r>
        <w:rPr>
          <w:rFonts w:ascii="Arial" w:hAnsi="Arial" w:eastAsia="Arial" w:cs="Arial"/>
          <w:sz w:val="24"/>
          <w:szCs w:val="24"/>
        </w:rPr>
        <w:t>Mit diesen herausragenden Platzierungen zählte die Völklinger Feuerwehr zu den erfolgreichsten ausländischen Teilnehmern des gesamten Wettbewerbs.</w:t>
      </w:r>
    </w:p>
    <w:p>
      <w:pPr>
        <w:rPr>
          <w:rFonts w:ascii="Arial" w:hAnsi="Arial" w:eastAsia="Arial" w:cs="Arial"/>
          <w:sz w:val="24"/>
          <w:szCs w:val="24"/>
        </w:rPr>
      </w:pPr>
      <w:r>
        <w:rPr>
          <w:rFonts w:ascii="Arial" w:hAnsi="Arial" w:eastAsia="Arial" w:cs="Arial"/>
          <w:sz w:val="24"/>
          <w:szCs w:val="24"/>
        </w:rPr>
        <w:t>Den krönenden Abschluss bildeten der feierliche Einmarsch und die Siegerehrung nach zwei äußerst heißen Wettkampftagen.</w:t>
      </w:r>
    </w:p>
    <w:p>
      <w:pPr>
        <w:rPr>
          <w:rFonts w:ascii="Arial" w:hAnsi="Arial" w:eastAsia="Arial" w:cs="Arial"/>
          <w:sz w:val="24"/>
          <w:szCs w:val="24"/>
        </w:rPr>
      </w:pPr>
      <w:r>
        <w:rPr>
          <w:rFonts w:ascii="Arial" w:hAnsi="Arial" w:eastAsia="Arial" w:cs="Arial"/>
          <w:sz w:val="24"/>
          <w:szCs w:val="24"/>
        </w:rPr>
        <w:t xml:space="preserve"> Vor rund 2.800 Teilnehmerinnen und Teilnehmern, 200 Bewertern sowie zahlreichen Zuschauern auf den voll besetzten Tribünen durften die beiden Siegermannschaften ihre Pokale unter großem Applaus entgegennehmen.</w:t>
      </w:r>
    </w:p>
    <w:p>
      <w:pPr>
        <w:rPr>
          <w:rFonts w:ascii="Arial" w:hAnsi="Arial" w:eastAsia="Arial" w:cs="Arial"/>
          <w:sz w:val="24"/>
          <w:szCs w:val="24"/>
        </w:rPr>
      </w:pPr>
      <w:r>
        <w:rPr>
          <w:rFonts w:ascii="Arial" w:hAnsi="Arial" w:eastAsia="Arial" w:cs="Arial"/>
          <w:sz w:val="24"/>
          <w:szCs w:val="24"/>
        </w:rPr>
        <w:t>Für die eindrucksvollen Trophäen muss im Feuerwehrhaus zunächst ein würdiger Platz gefunden werden, angesichts ihrer Größe keine einfache Aufgabe.</w:t>
      </w:r>
    </w:p>
    <w:p>
      <w:pPr>
        <w:rPr>
          <w:rFonts w:ascii="Arial" w:hAnsi="Arial" w:eastAsia="Arial" w:cs="Arial"/>
          <w:sz w:val="24"/>
          <w:szCs w:val="24"/>
        </w:rPr>
      </w:pPr>
      <w:r>
        <w:rPr>
          <w:rFonts w:ascii="Arial" w:hAnsi="Arial" w:eastAsia="Arial" w:cs="Arial"/>
          <w:sz w:val="24"/>
          <w:szCs w:val="24"/>
        </w:rPr>
        <w:t>Die Bewerbsgruppe Völklingen pflegt seit vielen Jahren enge freundschaftliche Kontakte zu Bewerbsgruppen aus mehreren österreichischen Bundesländern. Umso größer war dort der Respekt, als bekannt wurde, dass die Völklinger die rund 920 Kilometer lange Anreise vollständig aus eigener Tasche finanzierten.</w:t>
      </w:r>
    </w:p>
    <w:p>
      <w:pPr>
        <w:rPr>
          <w:rFonts w:ascii="Arial" w:hAnsi="Arial" w:eastAsia="Arial" w:cs="Arial"/>
          <w:sz w:val="24"/>
          <w:szCs w:val="24"/>
        </w:rPr>
      </w:pPr>
      <w:r>
        <w:rPr>
          <w:rFonts w:ascii="Arial" w:hAnsi="Arial" w:eastAsia="Arial" w:cs="Arial"/>
          <w:sz w:val="24"/>
          <w:szCs w:val="24"/>
        </w:rPr>
        <w:t>Nach diesem außergewöhnlich erfolgreichen Wochenende richtet sich der Blick bereits nach vorne: Die Teilnahme am Landesfeuerwehr-Leistungsbewerb im kommenden Jahr in Linz ist fest eingeplant.</w:t>
      </w:r>
    </w:p>
    <w:sectPr>
      <w:footnotePr>
        <w:pos w:val="pageBottom"/>
        <w:numFmt w:val="decimal"/>
        <w:numStart w:val="1"/>
        <w:numRestart w:val="continuous"/>
      </w:footnotePr>
      <w:endnotePr>
        <w:pos w:val="docEnd"/>
        <w:numFmt w:val="lowerRoman"/>
        <w:numStart w:val="1"/>
        <w:numRestart w:val="continuous"/>
      </w:endnotePr>
      <w:type w:val="nextPage"/>
      <w:pgSz w:h="16838" w:w="11906"/>
      <w:pgMar w:left="1440" w:top="1440" w:right="1440" w:bottom="1440"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default"/>
  </w:font>
  <w:font w:name="Aptos">
    <w:panose1 w:val="020B0604020202020204"/>
    <w:charset w:val="00"/>
    <w:family w:val="swiss"/>
    <w:pitch w:val="default"/>
  </w:font>
  <w:font w:name="Aptos Display">
    <w:panose1 w:val="020B0604020202020204"/>
    <w:charset w:val="00"/>
    <w:family w:val="swiss"/>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0"/>
  <w:doNotShadeFormData w:val="0"/>
  <w:captions>
    <w:caption w:name="Tabelle" w:pos="below" w:numFmt="decimal"/>
    <w:caption w:name="Abbildung" w:pos="below" w:numFmt="decimal"/>
    <w:caption w:name="Grafik"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1026"/>
    <o:shapelayout v:ext="edit">
      <o:rules v:ext="edit"/>
    </o:shapelayout>
  </w:shapeDefaults>
  <w:tmPrefOne w:val="17"/>
  <w:tmPrefTwo w:val="1"/>
  <w:tmFmtPref w:val="55090283"/>
  <w:tmCommentsPr>
    <w:tmCommentsPlace w:val="0"/>
    <w:tmCommentsWidth w:val="3119"/>
    <w:tmCommentsColor w:val="-1"/>
  </w:tmCommentsPr>
  <w:tmReviewPr>
    <w:tmReviewEnabled w:val="0"/>
    <w:tmReviewShow w:val="1"/>
    <w:tmReviewPrint w:val="0"/>
    <w:tmRevisionNum w:val="3"/>
    <w:tmReviewMarkIns w:val="4"/>
    <w:tmReviewColorIns w:val="-1"/>
    <w:tmReviewMarkDel w:val="7"/>
    <w:tmReviewColorDel w:val="-1"/>
    <w:tmReviewMarkFmt w:val="7"/>
    <w:tmReviewColorFmt w:val="-1"/>
    <w:tmReviewMarkLn w:val="1"/>
    <w:tmReviewColorLn w:val="0"/>
    <w:tmReviewToolTip w:val="1"/>
  </w:tmReviewPr>
  <w:tmLastPos>
    <w:tmLastPosPage w:val="0"/>
    <w:tmLastPosSelect w:val="0"/>
    <w:tmLastPosFrameIdx w:val="0"/>
    <w:tmLastPosCaret>
      <w:tmLastPosPgfIdx w:val="1"/>
      <w:tmLastPosIdx w:val="319"/>
    </w:tmLastPosCaret>
    <w:tmLastPosAnchor>
      <w:tmLastPosPgfIdx w:val="0"/>
      <w:tmLastPosIdx w:val="0"/>
    </w:tmLastPosAnchor>
    <w:tmLastPosTblRect w:left="0" w:top="0" w:right="0" w:bottom="0"/>
  </w:tmLastPos>
  <w:tmAppRevision w:date="1782969186" w:val="1234"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ptos" w:hAnsi="Aptos" w:eastAsia="Aptos" w:cs="Aptos"/>
        <w:kern w:val="1"/>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360" w:after="80"/>
      <w:keepNext/>
      <w:outlineLvl w:val="0"/>
      <w:keepLines/>
    </w:pPr>
    <w:rPr>
      <w:rFonts w:ascii="Aptos Display" w:hAnsi="Aptos Display" w:eastAsia="Aptos Display" w:cs="Aptos Display"/>
      <w:color w:val="0f4761"/>
      <w:sz w:val="40"/>
      <w:szCs w:val="40"/>
    </w:rPr>
  </w:style>
  <w:style w:type="paragraph" w:styleId="para2">
    <w:name w:val="heading 2"/>
    <w:qFormat/>
    <w:basedOn w:val="para0"/>
    <w:next w:val="para0"/>
    <w:pPr>
      <w:spacing w:before="160" w:after="80"/>
      <w:keepNext/>
      <w:outlineLvl w:val="1"/>
      <w:keepLines/>
    </w:pPr>
    <w:rPr>
      <w:rFonts w:ascii="Aptos Display" w:hAnsi="Aptos Display" w:eastAsia="Aptos Display" w:cs="Aptos Display"/>
      <w:color w:val="0f4761"/>
      <w:sz w:val="32"/>
      <w:szCs w:val="32"/>
    </w:rPr>
  </w:style>
  <w:style w:type="paragraph" w:styleId="para3">
    <w:name w:val="heading 3"/>
    <w:qFormat/>
    <w:basedOn w:val="para0"/>
    <w:next w:val="para0"/>
    <w:pPr>
      <w:spacing w:before="160" w:after="80"/>
      <w:keepNext/>
      <w:outlineLvl w:val="2"/>
      <w:keepLines/>
    </w:pPr>
    <w:rPr>
      <w:rFonts w:eastAsia="Aptos Display" w:cs="Aptos Display"/>
      <w:color w:val="0f4761"/>
      <w:sz w:val="28"/>
      <w:szCs w:val="28"/>
    </w:rPr>
  </w:style>
  <w:style w:type="paragraph" w:styleId="para4">
    <w:name w:val="heading 4"/>
    <w:qFormat/>
    <w:basedOn w:val="para0"/>
    <w:next w:val="para0"/>
    <w:pPr>
      <w:spacing w:before="80" w:after="40"/>
      <w:keepNext/>
      <w:outlineLvl w:val="3"/>
      <w:keepLines/>
    </w:pPr>
    <w:rPr>
      <w:rFonts w:eastAsia="Aptos Display" w:cs="Aptos Display"/>
      <w:i/>
      <w:iCs/>
      <w:color w:val="0f4761"/>
    </w:rPr>
  </w:style>
  <w:style w:type="paragraph" w:styleId="para5">
    <w:name w:val="heading 5"/>
    <w:qFormat/>
    <w:basedOn w:val="para0"/>
    <w:next w:val="para0"/>
    <w:pPr>
      <w:spacing w:before="80" w:after="40"/>
      <w:keepNext/>
      <w:outlineLvl w:val="4"/>
      <w:keepLines/>
    </w:pPr>
    <w:rPr>
      <w:rFonts w:eastAsia="Aptos Display" w:cs="Aptos Display"/>
      <w:color w:val="0f4761"/>
    </w:rPr>
  </w:style>
  <w:style w:type="paragraph" w:styleId="para6">
    <w:name w:val="heading 6"/>
    <w:qFormat/>
    <w:basedOn w:val="para0"/>
    <w:next w:val="para0"/>
    <w:pPr>
      <w:spacing w:before="40" w:after="0"/>
      <w:keepNext/>
      <w:outlineLvl w:val="5"/>
      <w:keepLines/>
    </w:pPr>
    <w:rPr>
      <w:rFonts w:eastAsia="Aptos Display" w:cs="Aptos Display"/>
      <w:i/>
      <w:iCs/>
      <w:color w:val="595959"/>
    </w:rPr>
  </w:style>
  <w:style w:type="paragraph" w:styleId="para7">
    <w:name w:val="heading 7"/>
    <w:qFormat/>
    <w:basedOn w:val="para0"/>
    <w:next w:val="para0"/>
    <w:pPr>
      <w:spacing w:before="40" w:after="0"/>
      <w:keepNext/>
      <w:outlineLvl w:val="6"/>
      <w:keepLines/>
    </w:pPr>
    <w:rPr>
      <w:rFonts w:eastAsia="Aptos Display" w:cs="Aptos Display"/>
      <w:color w:val="595959"/>
    </w:rPr>
  </w:style>
  <w:style w:type="paragraph" w:styleId="para8">
    <w:name w:val="heading 8"/>
    <w:qFormat/>
    <w:basedOn w:val="para0"/>
    <w:next w:val="para0"/>
    <w:pPr>
      <w:spacing w:after="0"/>
      <w:keepNext/>
      <w:outlineLvl w:val="7"/>
      <w:keepLines/>
    </w:pPr>
    <w:rPr>
      <w:rFonts w:eastAsia="Aptos Display" w:cs="Aptos Display"/>
      <w:i/>
      <w:iCs/>
      <w:color w:val="272727"/>
    </w:rPr>
  </w:style>
  <w:style w:type="paragraph" w:styleId="para9">
    <w:name w:val="heading 9"/>
    <w:qFormat/>
    <w:basedOn w:val="para0"/>
    <w:next w:val="para0"/>
    <w:pPr>
      <w:spacing w:after="0"/>
      <w:keepNext/>
      <w:outlineLvl w:val="8"/>
      <w:keepLines/>
    </w:pPr>
    <w:rPr>
      <w:rFonts w:eastAsia="Aptos Display" w:cs="Aptos Display"/>
      <w:color w:val="272727"/>
    </w:rPr>
  </w:style>
  <w:style w:type="paragraph" w:styleId="para10">
    <w:name w:val="Title"/>
    <w:qFormat/>
    <w:basedOn w:val="para0"/>
    <w:next w:val="para0"/>
    <w:pPr>
      <w:spacing w:after="80" w:line="240" w:lineRule="auto"/>
      <w:contextualSpacing/>
    </w:pPr>
    <w:rPr>
      <w:rFonts w:ascii="Aptos Display" w:hAnsi="Aptos Display" w:eastAsia="Aptos Display" w:cs="Aptos Display"/>
      <w:spacing w:val="-10" w:percent="96"/>
      <w:sz w:val="56"/>
      <w:szCs w:val="56"/>
    </w:rPr>
  </w:style>
  <w:style w:type="paragraph" w:styleId="para11">
    <w:name w:val="Subtitle"/>
    <w:qFormat/>
    <w:basedOn w:val="para0"/>
    <w:next w:val="para0"/>
    <w:rPr>
      <w:rFonts w:eastAsia="Aptos Display" w:cs="Aptos Display"/>
      <w:color w:val="595959"/>
      <w:spacing w:val="15" w:percent="112"/>
      <w:sz w:val="28"/>
      <w:szCs w:val="28"/>
    </w:rPr>
  </w:style>
  <w:style w:type="paragraph" w:styleId="para12">
    <w:name w:val="Quote"/>
    <w:qFormat/>
    <w:basedOn w:val="para0"/>
    <w:next w:val="para0"/>
    <w:pPr>
      <w:spacing w:before="160"/>
      <w:jc w:val="center"/>
    </w:pPr>
    <w:rPr>
      <w:i/>
      <w:iCs/>
      <w:color w:val="404040"/>
    </w:rPr>
  </w:style>
  <w:style w:type="paragraph" w:styleId="para13">
    <w:name w:val="List Paragraph"/>
    <w:qFormat/>
    <w:basedOn w:val="para0"/>
    <w:pPr>
      <w:ind w:left="720"/>
      <w:contextualSpacing/>
    </w:pPr>
  </w:style>
  <w:style w:type="paragraph" w:styleId="para14">
    <w:name w:val="Intense Quote"/>
    <w:qFormat/>
    <w:basedOn w:val="para0"/>
    <w:next w:val="para0"/>
    <w:pPr>
      <w:ind w:left="864" w:right="864"/>
      <w:spacing w:before="360" w:after="360"/>
      <w:jc w:val="center"/>
      <w:pBdr>
        <w:top w:val="single" w:sz="4" w:space="10" w:color="0F4761" tmln="10, 20, 20, 0, 200"/>
        <w:left w:val="nil" w:sz="0" w:space="3" w:color="000000" tmln="20, 20, 20, 0, 60"/>
        <w:bottom w:val="single" w:sz="4" w:space="10" w:color="0F4761" tmln="10, 20, 20, 0, 200"/>
        <w:right w:val="nil" w:sz="0" w:space="3" w:color="000000" tmln="20, 20, 20, 0, 60"/>
        <w:between w:val="nil" w:sz="0" w:space="0" w:color="000000" tmln="20, 20, 20, 0, 0"/>
      </w:pBdr>
      <w:shd w:val="none"/>
    </w:pPr>
    <w:rPr>
      <w:i/>
      <w:iCs/>
      <w:color w:val="0f4761"/>
    </w:rPr>
  </w:style>
  <w:style w:type="character" w:styleId="char0" w:default="1">
    <w:name w:val="Default Paragraph Font"/>
  </w:style>
  <w:style w:type="character" w:styleId="char1" w:customStyle="1">
    <w:name w:val="Überschrift 1 Zchn"/>
    <w:basedOn w:val="char0"/>
    <w:rPr>
      <w:rFonts w:ascii="Aptos Display" w:hAnsi="Aptos Display" w:eastAsia="Aptos Display" w:cs="Aptos Display"/>
      <w:color w:val="0f4761"/>
      <w:sz w:val="40"/>
      <w:szCs w:val="40"/>
    </w:rPr>
  </w:style>
  <w:style w:type="character" w:styleId="char2" w:customStyle="1">
    <w:name w:val="Überschrift 2 Zchn"/>
    <w:basedOn w:val="char0"/>
    <w:rPr>
      <w:rFonts w:ascii="Aptos Display" w:hAnsi="Aptos Display" w:eastAsia="Aptos Display" w:cs="Aptos Display"/>
      <w:color w:val="0f4761"/>
      <w:sz w:val="32"/>
      <w:szCs w:val="32"/>
    </w:rPr>
  </w:style>
  <w:style w:type="character" w:styleId="char3" w:customStyle="1">
    <w:name w:val="Überschrift 3 Zchn"/>
    <w:basedOn w:val="char0"/>
    <w:rPr>
      <w:rFonts w:eastAsia="Aptos Display" w:cs="Aptos Display"/>
      <w:color w:val="0f4761"/>
      <w:sz w:val="28"/>
      <w:szCs w:val="28"/>
    </w:rPr>
  </w:style>
  <w:style w:type="character" w:styleId="char4" w:customStyle="1">
    <w:name w:val="Überschrift 4 Zchn"/>
    <w:basedOn w:val="char0"/>
    <w:rPr>
      <w:rFonts w:eastAsia="Aptos Display" w:cs="Aptos Display"/>
      <w:i/>
      <w:iCs/>
      <w:color w:val="0f4761"/>
    </w:rPr>
  </w:style>
  <w:style w:type="character" w:styleId="char5" w:customStyle="1">
    <w:name w:val="Überschrift 5 Zchn"/>
    <w:basedOn w:val="char0"/>
    <w:rPr>
      <w:rFonts w:eastAsia="Aptos Display" w:cs="Aptos Display"/>
      <w:color w:val="0f4761"/>
    </w:rPr>
  </w:style>
  <w:style w:type="character" w:styleId="char6" w:customStyle="1">
    <w:name w:val="Überschrift 6 Zchn"/>
    <w:basedOn w:val="char0"/>
    <w:rPr>
      <w:rFonts w:eastAsia="Aptos Display" w:cs="Aptos Display"/>
      <w:i/>
      <w:iCs/>
      <w:color w:val="595959"/>
    </w:rPr>
  </w:style>
  <w:style w:type="character" w:styleId="char7" w:customStyle="1">
    <w:name w:val="Überschrift 7 Zchn"/>
    <w:basedOn w:val="char0"/>
    <w:rPr>
      <w:rFonts w:eastAsia="Aptos Display" w:cs="Aptos Display"/>
      <w:color w:val="595959"/>
    </w:rPr>
  </w:style>
  <w:style w:type="character" w:styleId="char8" w:customStyle="1">
    <w:name w:val="Überschrift 8 Zchn"/>
    <w:basedOn w:val="char0"/>
    <w:rPr>
      <w:rFonts w:eastAsia="Aptos Display" w:cs="Aptos Display"/>
      <w:i/>
      <w:iCs/>
      <w:color w:val="272727"/>
    </w:rPr>
  </w:style>
  <w:style w:type="character" w:styleId="char9" w:customStyle="1">
    <w:name w:val="Überschrift 9 Zchn"/>
    <w:basedOn w:val="char0"/>
    <w:rPr>
      <w:rFonts w:eastAsia="Aptos Display" w:cs="Aptos Display"/>
      <w:color w:val="272727"/>
    </w:rPr>
  </w:style>
  <w:style w:type="character" w:styleId="char10" w:customStyle="1">
    <w:name w:val="Titel Zchn"/>
    <w:basedOn w:val="char0"/>
    <w:rPr>
      <w:rFonts w:ascii="Aptos Display" w:hAnsi="Aptos Display" w:eastAsia="Aptos Display" w:cs="Aptos Display"/>
      <w:spacing w:val="-10" w:percent="96"/>
      <w:kern w:val="1"/>
      <w:sz w:val="56"/>
      <w:szCs w:val="56"/>
    </w:rPr>
  </w:style>
  <w:style w:type="character" w:styleId="char11" w:customStyle="1">
    <w:name w:val="Untertitel Zchn"/>
    <w:basedOn w:val="char0"/>
    <w:rPr>
      <w:rFonts w:eastAsia="Aptos Display" w:cs="Aptos Display"/>
      <w:color w:val="595959"/>
      <w:spacing w:val="15" w:percent="112"/>
      <w:sz w:val="28"/>
      <w:szCs w:val="28"/>
    </w:rPr>
  </w:style>
  <w:style w:type="character" w:styleId="char12" w:customStyle="1">
    <w:name w:val="Zitat Zchn"/>
    <w:basedOn w:val="char0"/>
    <w:rPr>
      <w:i/>
      <w:iCs/>
      <w:color w:val="404040"/>
    </w:rPr>
  </w:style>
  <w:style w:type="character" w:styleId="char13">
    <w:name w:val="Intense Emphasis"/>
    <w:basedOn w:val="char0"/>
    <w:rPr>
      <w:i/>
      <w:iCs/>
      <w:color w:val="0f4761"/>
    </w:rPr>
  </w:style>
  <w:style w:type="character" w:styleId="char14" w:customStyle="1">
    <w:name w:val="Intensives Zitat Zchn"/>
    <w:basedOn w:val="char0"/>
    <w:rPr>
      <w:i/>
      <w:iCs/>
      <w:color w:val="0f4761"/>
    </w:rPr>
  </w:style>
  <w:style w:type="character" w:styleId="char15">
    <w:name w:val="Intense Reference"/>
    <w:basedOn w:val="char0"/>
    <w:rPr>
      <w:b/>
      <w:bCs/>
      <w:smallCaps w:percent="80"/>
      <w:color w:val="0f4761"/>
      <w:spacing w:val="0" w:percent="100"/>
    </w:rPr>
  </w:style>
  <w:style w:type="table" w:default="1" w:styleId="TableNormal">
    <w:name w:val="Normale Tabelle"/>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Aptos" w:hAnsi="Aptos" w:eastAsia="Aptos" w:cs="Aptos"/>
        <w:kern w:val="1"/>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360" w:after="80"/>
      <w:keepNext/>
      <w:outlineLvl w:val="0"/>
      <w:keepLines/>
    </w:pPr>
    <w:rPr>
      <w:rFonts w:ascii="Aptos Display" w:hAnsi="Aptos Display" w:eastAsia="Aptos Display" w:cs="Aptos Display"/>
      <w:color w:val="0f4761"/>
      <w:sz w:val="40"/>
      <w:szCs w:val="40"/>
    </w:rPr>
  </w:style>
  <w:style w:type="paragraph" w:styleId="para2">
    <w:name w:val="heading 2"/>
    <w:qFormat/>
    <w:basedOn w:val="para0"/>
    <w:next w:val="para0"/>
    <w:pPr>
      <w:spacing w:before="160" w:after="80"/>
      <w:keepNext/>
      <w:outlineLvl w:val="1"/>
      <w:keepLines/>
    </w:pPr>
    <w:rPr>
      <w:rFonts w:ascii="Aptos Display" w:hAnsi="Aptos Display" w:eastAsia="Aptos Display" w:cs="Aptos Display"/>
      <w:color w:val="0f4761"/>
      <w:sz w:val="32"/>
      <w:szCs w:val="32"/>
    </w:rPr>
  </w:style>
  <w:style w:type="paragraph" w:styleId="para3">
    <w:name w:val="heading 3"/>
    <w:qFormat/>
    <w:basedOn w:val="para0"/>
    <w:next w:val="para0"/>
    <w:pPr>
      <w:spacing w:before="160" w:after="80"/>
      <w:keepNext/>
      <w:outlineLvl w:val="2"/>
      <w:keepLines/>
    </w:pPr>
    <w:rPr>
      <w:rFonts w:eastAsia="Aptos Display" w:cs="Aptos Display"/>
      <w:color w:val="0f4761"/>
      <w:sz w:val="28"/>
      <w:szCs w:val="28"/>
    </w:rPr>
  </w:style>
  <w:style w:type="paragraph" w:styleId="para4">
    <w:name w:val="heading 4"/>
    <w:qFormat/>
    <w:basedOn w:val="para0"/>
    <w:next w:val="para0"/>
    <w:pPr>
      <w:spacing w:before="80" w:after="40"/>
      <w:keepNext/>
      <w:outlineLvl w:val="3"/>
      <w:keepLines/>
    </w:pPr>
    <w:rPr>
      <w:rFonts w:eastAsia="Aptos Display" w:cs="Aptos Display"/>
      <w:i/>
      <w:iCs/>
      <w:color w:val="0f4761"/>
    </w:rPr>
  </w:style>
  <w:style w:type="paragraph" w:styleId="para5">
    <w:name w:val="heading 5"/>
    <w:qFormat/>
    <w:basedOn w:val="para0"/>
    <w:next w:val="para0"/>
    <w:pPr>
      <w:spacing w:before="80" w:after="40"/>
      <w:keepNext/>
      <w:outlineLvl w:val="4"/>
      <w:keepLines/>
    </w:pPr>
    <w:rPr>
      <w:rFonts w:eastAsia="Aptos Display" w:cs="Aptos Display"/>
      <w:color w:val="0f4761"/>
    </w:rPr>
  </w:style>
  <w:style w:type="paragraph" w:styleId="para6">
    <w:name w:val="heading 6"/>
    <w:qFormat/>
    <w:basedOn w:val="para0"/>
    <w:next w:val="para0"/>
    <w:pPr>
      <w:spacing w:before="40" w:after="0"/>
      <w:keepNext/>
      <w:outlineLvl w:val="5"/>
      <w:keepLines/>
    </w:pPr>
    <w:rPr>
      <w:rFonts w:eastAsia="Aptos Display" w:cs="Aptos Display"/>
      <w:i/>
      <w:iCs/>
      <w:color w:val="595959"/>
    </w:rPr>
  </w:style>
  <w:style w:type="paragraph" w:styleId="para7">
    <w:name w:val="heading 7"/>
    <w:qFormat/>
    <w:basedOn w:val="para0"/>
    <w:next w:val="para0"/>
    <w:pPr>
      <w:spacing w:before="40" w:after="0"/>
      <w:keepNext/>
      <w:outlineLvl w:val="6"/>
      <w:keepLines/>
    </w:pPr>
    <w:rPr>
      <w:rFonts w:eastAsia="Aptos Display" w:cs="Aptos Display"/>
      <w:color w:val="595959"/>
    </w:rPr>
  </w:style>
  <w:style w:type="paragraph" w:styleId="para8">
    <w:name w:val="heading 8"/>
    <w:qFormat/>
    <w:basedOn w:val="para0"/>
    <w:next w:val="para0"/>
    <w:pPr>
      <w:spacing w:after="0"/>
      <w:keepNext/>
      <w:outlineLvl w:val="7"/>
      <w:keepLines/>
    </w:pPr>
    <w:rPr>
      <w:rFonts w:eastAsia="Aptos Display" w:cs="Aptos Display"/>
      <w:i/>
      <w:iCs/>
      <w:color w:val="272727"/>
    </w:rPr>
  </w:style>
  <w:style w:type="paragraph" w:styleId="para9">
    <w:name w:val="heading 9"/>
    <w:qFormat/>
    <w:basedOn w:val="para0"/>
    <w:next w:val="para0"/>
    <w:pPr>
      <w:spacing w:after="0"/>
      <w:keepNext/>
      <w:outlineLvl w:val="8"/>
      <w:keepLines/>
    </w:pPr>
    <w:rPr>
      <w:rFonts w:eastAsia="Aptos Display" w:cs="Aptos Display"/>
      <w:color w:val="272727"/>
    </w:rPr>
  </w:style>
  <w:style w:type="paragraph" w:styleId="para10">
    <w:name w:val="Title"/>
    <w:qFormat/>
    <w:basedOn w:val="para0"/>
    <w:next w:val="para0"/>
    <w:pPr>
      <w:spacing w:after="80" w:line="240" w:lineRule="auto"/>
      <w:contextualSpacing/>
    </w:pPr>
    <w:rPr>
      <w:rFonts w:ascii="Aptos Display" w:hAnsi="Aptos Display" w:eastAsia="Aptos Display" w:cs="Aptos Display"/>
      <w:spacing w:val="-10" w:percent="96"/>
      <w:sz w:val="56"/>
      <w:szCs w:val="56"/>
    </w:rPr>
  </w:style>
  <w:style w:type="paragraph" w:styleId="para11">
    <w:name w:val="Subtitle"/>
    <w:qFormat/>
    <w:basedOn w:val="para0"/>
    <w:next w:val="para0"/>
    <w:rPr>
      <w:rFonts w:eastAsia="Aptos Display" w:cs="Aptos Display"/>
      <w:color w:val="595959"/>
      <w:spacing w:val="15" w:percent="112"/>
      <w:sz w:val="28"/>
      <w:szCs w:val="28"/>
    </w:rPr>
  </w:style>
  <w:style w:type="paragraph" w:styleId="para12">
    <w:name w:val="Quote"/>
    <w:qFormat/>
    <w:basedOn w:val="para0"/>
    <w:next w:val="para0"/>
    <w:pPr>
      <w:spacing w:before="160"/>
      <w:jc w:val="center"/>
    </w:pPr>
    <w:rPr>
      <w:i/>
      <w:iCs/>
      <w:color w:val="404040"/>
    </w:rPr>
  </w:style>
  <w:style w:type="paragraph" w:styleId="para13">
    <w:name w:val="List Paragraph"/>
    <w:qFormat/>
    <w:basedOn w:val="para0"/>
    <w:pPr>
      <w:ind w:left="720"/>
      <w:contextualSpacing/>
    </w:pPr>
  </w:style>
  <w:style w:type="paragraph" w:styleId="para14">
    <w:name w:val="Intense Quote"/>
    <w:qFormat/>
    <w:basedOn w:val="para0"/>
    <w:next w:val="para0"/>
    <w:pPr>
      <w:ind w:left="864" w:right="864"/>
      <w:spacing w:before="360" w:after="360"/>
      <w:jc w:val="center"/>
      <w:pBdr>
        <w:top w:val="single" w:sz="4" w:space="10" w:color="0F4761" tmln="10, 20, 20, 0, 200"/>
        <w:left w:val="nil" w:sz="0" w:space="3" w:color="000000" tmln="20, 20, 20, 0, 60"/>
        <w:bottom w:val="single" w:sz="4" w:space="10" w:color="0F4761" tmln="10, 20, 20, 0, 200"/>
        <w:right w:val="nil" w:sz="0" w:space="3" w:color="000000" tmln="20, 20, 20, 0, 60"/>
        <w:between w:val="nil" w:sz="0" w:space="0" w:color="000000" tmln="20, 20, 20, 0, 0"/>
      </w:pBdr>
      <w:shd w:val="none"/>
    </w:pPr>
    <w:rPr>
      <w:i/>
      <w:iCs/>
      <w:color w:val="0f4761"/>
    </w:rPr>
  </w:style>
  <w:style w:type="character" w:styleId="char0" w:default="1">
    <w:name w:val="Default Paragraph Font"/>
  </w:style>
  <w:style w:type="character" w:styleId="char1" w:customStyle="1">
    <w:name w:val="Überschrift 1 Zchn"/>
    <w:basedOn w:val="char0"/>
    <w:rPr>
      <w:rFonts w:ascii="Aptos Display" w:hAnsi="Aptos Display" w:eastAsia="Aptos Display" w:cs="Aptos Display"/>
      <w:color w:val="0f4761"/>
      <w:sz w:val="40"/>
      <w:szCs w:val="40"/>
    </w:rPr>
  </w:style>
  <w:style w:type="character" w:styleId="char2" w:customStyle="1">
    <w:name w:val="Überschrift 2 Zchn"/>
    <w:basedOn w:val="char0"/>
    <w:rPr>
      <w:rFonts w:ascii="Aptos Display" w:hAnsi="Aptos Display" w:eastAsia="Aptos Display" w:cs="Aptos Display"/>
      <w:color w:val="0f4761"/>
      <w:sz w:val="32"/>
      <w:szCs w:val="32"/>
    </w:rPr>
  </w:style>
  <w:style w:type="character" w:styleId="char3" w:customStyle="1">
    <w:name w:val="Überschrift 3 Zchn"/>
    <w:basedOn w:val="char0"/>
    <w:rPr>
      <w:rFonts w:eastAsia="Aptos Display" w:cs="Aptos Display"/>
      <w:color w:val="0f4761"/>
      <w:sz w:val="28"/>
      <w:szCs w:val="28"/>
    </w:rPr>
  </w:style>
  <w:style w:type="character" w:styleId="char4" w:customStyle="1">
    <w:name w:val="Überschrift 4 Zchn"/>
    <w:basedOn w:val="char0"/>
    <w:rPr>
      <w:rFonts w:eastAsia="Aptos Display" w:cs="Aptos Display"/>
      <w:i/>
      <w:iCs/>
      <w:color w:val="0f4761"/>
    </w:rPr>
  </w:style>
  <w:style w:type="character" w:styleId="char5" w:customStyle="1">
    <w:name w:val="Überschrift 5 Zchn"/>
    <w:basedOn w:val="char0"/>
    <w:rPr>
      <w:rFonts w:eastAsia="Aptos Display" w:cs="Aptos Display"/>
      <w:color w:val="0f4761"/>
    </w:rPr>
  </w:style>
  <w:style w:type="character" w:styleId="char6" w:customStyle="1">
    <w:name w:val="Überschrift 6 Zchn"/>
    <w:basedOn w:val="char0"/>
    <w:rPr>
      <w:rFonts w:eastAsia="Aptos Display" w:cs="Aptos Display"/>
      <w:i/>
      <w:iCs/>
      <w:color w:val="595959"/>
    </w:rPr>
  </w:style>
  <w:style w:type="character" w:styleId="char7" w:customStyle="1">
    <w:name w:val="Überschrift 7 Zchn"/>
    <w:basedOn w:val="char0"/>
    <w:rPr>
      <w:rFonts w:eastAsia="Aptos Display" w:cs="Aptos Display"/>
      <w:color w:val="595959"/>
    </w:rPr>
  </w:style>
  <w:style w:type="character" w:styleId="char8" w:customStyle="1">
    <w:name w:val="Überschrift 8 Zchn"/>
    <w:basedOn w:val="char0"/>
    <w:rPr>
      <w:rFonts w:eastAsia="Aptos Display" w:cs="Aptos Display"/>
      <w:i/>
      <w:iCs/>
      <w:color w:val="272727"/>
    </w:rPr>
  </w:style>
  <w:style w:type="character" w:styleId="char9" w:customStyle="1">
    <w:name w:val="Überschrift 9 Zchn"/>
    <w:basedOn w:val="char0"/>
    <w:rPr>
      <w:rFonts w:eastAsia="Aptos Display" w:cs="Aptos Display"/>
      <w:color w:val="272727"/>
    </w:rPr>
  </w:style>
  <w:style w:type="character" w:styleId="char10" w:customStyle="1">
    <w:name w:val="Titel Zchn"/>
    <w:basedOn w:val="char0"/>
    <w:rPr>
      <w:rFonts w:ascii="Aptos Display" w:hAnsi="Aptos Display" w:eastAsia="Aptos Display" w:cs="Aptos Display"/>
      <w:spacing w:val="-10" w:percent="96"/>
      <w:kern w:val="1"/>
      <w:sz w:val="56"/>
      <w:szCs w:val="56"/>
    </w:rPr>
  </w:style>
  <w:style w:type="character" w:styleId="char11" w:customStyle="1">
    <w:name w:val="Untertitel Zchn"/>
    <w:basedOn w:val="char0"/>
    <w:rPr>
      <w:rFonts w:eastAsia="Aptos Display" w:cs="Aptos Display"/>
      <w:color w:val="595959"/>
      <w:spacing w:val="15" w:percent="112"/>
      <w:sz w:val="28"/>
      <w:szCs w:val="28"/>
    </w:rPr>
  </w:style>
  <w:style w:type="character" w:styleId="char12" w:customStyle="1">
    <w:name w:val="Zitat Zchn"/>
    <w:basedOn w:val="char0"/>
    <w:rPr>
      <w:i/>
      <w:iCs/>
      <w:color w:val="404040"/>
    </w:rPr>
  </w:style>
  <w:style w:type="character" w:styleId="char13">
    <w:name w:val="Intense Emphasis"/>
    <w:basedOn w:val="char0"/>
    <w:rPr>
      <w:i/>
      <w:iCs/>
      <w:color w:val="0f4761"/>
    </w:rPr>
  </w:style>
  <w:style w:type="character" w:styleId="char14" w:customStyle="1">
    <w:name w:val="Intensives Zitat Zchn"/>
    <w:basedOn w:val="char0"/>
    <w:rPr>
      <w:i/>
      <w:iCs/>
      <w:color w:val="0f4761"/>
    </w:rPr>
  </w:style>
  <w:style w:type="character" w:styleId="char15">
    <w:name w:val="Intense Reference"/>
    <w:basedOn w:val="char0"/>
    <w:rPr>
      <w:b/>
      <w:bCs/>
      <w:smallCaps w:percent="80"/>
      <w:color w:val="0f4761"/>
      <w:spacing w:val="0" w:percent="100"/>
    </w:rPr>
  </w:style>
  <w:style w:type="table" w:default="1" w:styleId="TableNormal">
    <w:name w:val="Normale Tabelle"/>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a:ea typeface="Aptos Display"/>
        <a:cs typeface="Aptos Display"/>
      </a:majorFont>
      <a:minorFont>
        <a:latin typeface="Aptos"/>
        <a:ea typeface="Aptos"/>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rev.1234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 Eichenwald</dc:creator>
  <cp:keywords/>
  <dc:description/>
  <cp:lastModifiedBy/>
  <cp:revision>3</cp:revision>
  <dcterms:created xsi:type="dcterms:W3CDTF">2026-07-01T19:29:00Z</dcterms:created>
  <dcterms:modified xsi:type="dcterms:W3CDTF">2026-07-02T05:13:06Z</dcterms:modified>
</cp:coreProperties>
</file>